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6817"/>
      </w:tblGrid>
      <w:tr w:rsidR="00F87F90" w:rsidRPr="00A439F9" w14:paraId="7A1E6980" w14:textId="77777777" w:rsidTr="000F1996">
        <w:trPr>
          <w:trHeight w:val="2400"/>
        </w:trPr>
        <w:tc>
          <w:tcPr>
            <w:tcW w:w="4820" w:type="dxa"/>
            <w:shd w:val="clear" w:color="auto" w:fill="DEEAF6" w:themeFill="accent5" w:themeFillTint="33"/>
          </w:tcPr>
          <w:p w14:paraId="4EE799BD" w14:textId="078025B6" w:rsidR="008F7EF2" w:rsidRPr="00B47D0C" w:rsidRDefault="008F7EF2" w:rsidP="00B23C56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B47D0C">
              <w:rPr>
                <w:rFonts w:cstheme="minorHAnsi"/>
                <w:noProof/>
                <w:color w:val="2F5496" w:themeColor="accent1" w:themeShade="BF"/>
              </w:rPr>
              <w:drawing>
                <wp:inline distT="0" distB="0" distL="0" distR="0" wp14:anchorId="5A3371B6" wp14:editId="467DA230">
                  <wp:extent cx="2952750" cy="584200"/>
                  <wp:effectExtent l="0" t="0" r="0" b="6350"/>
                  <wp:docPr id="5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13F05A-6807-4A9E-A224-9058945A79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AE13F05A-6807-4A9E-A224-9058945A798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603" cy="600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6E9822" w14:textId="77777777" w:rsidR="008F7EF2" w:rsidRPr="00B47D0C" w:rsidRDefault="008F7EF2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</w:p>
          <w:p w14:paraId="7C8C2E70" w14:textId="1FF5D7F6" w:rsidR="008F7EF2" w:rsidRPr="00B47D0C" w:rsidRDefault="008F7EF2">
            <w:pPr>
              <w:rPr>
                <w:rFonts w:cstheme="minorHAnsi"/>
                <w:b/>
                <w:bCs/>
                <w:color w:val="2F5496" w:themeColor="accent1" w:themeShade="BF"/>
                <w:sz w:val="52"/>
                <w:szCs w:val="52"/>
              </w:rPr>
            </w:pPr>
            <w:r w:rsidRPr="00B47D0C">
              <w:rPr>
                <w:rFonts w:cstheme="minorHAnsi"/>
                <w:b/>
                <w:bCs/>
                <w:color w:val="2F5496" w:themeColor="accent1" w:themeShade="BF"/>
                <w:sz w:val="52"/>
                <w:szCs w:val="52"/>
              </w:rPr>
              <w:t>Engagement Fund</w:t>
            </w:r>
          </w:p>
        </w:tc>
        <w:tc>
          <w:tcPr>
            <w:tcW w:w="6817" w:type="dxa"/>
            <w:shd w:val="clear" w:color="auto" w:fill="DEEAF6" w:themeFill="accent5" w:themeFillTint="33"/>
          </w:tcPr>
          <w:tbl>
            <w:tblPr>
              <w:tblStyle w:val="TableGrid"/>
              <w:tblW w:w="6772" w:type="dxa"/>
              <w:tblLayout w:type="fixed"/>
              <w:tblLook w:val="04A0" w:firstRow="1" w:lastRow="0" w:firstColumn="1" w:lastColumn="0" w:noHBand="0" w:noVBand="1"/>
            </w:tblPr>
            <w:tblGrid>
              <w:gridCol w:w="2526"/>
              <w:gridCol w:w="4246"/>
            </w:tblGrid>
            <w:tr w:rsidR="00B47D0C" w:rsidRPr="00B47D0C" w14:paraId="7AB645E6" w14:textId="77777777" w:rsidTr="00F87F90">
              <w:trPr>
                <w:trHeight w:val="2371"/>
              </w:trPr>
              <w:tc>
                <w:tcPr>
                  <w:tcW w:w="2526" w:type="dxa"/>
                </w:tcPr>
                <w:p w14:paraId="15E7B9A7" w14:textId="77777777" w:rsidR="00F83AA7" w:rsidRPr="00B47D0C" w:rsidRDefault="00B23C56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Fund amount requested:</w:t>
                  </w:r>
                </w:p>
                <w:p w14:paraId="328BF0C2" w14:textId="48B2FED9" w:rsidR="00B23C56" w:rsidRPr="00B47D0C" w:rsidRDefault="00B23C56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£</w:t>
                  </w:r>
                </w:p>
                <w:p w14:paraId="0EDDA263" w14:textId="77777777" w:rsidR="00F83AA7" w:rsidRPr="00B47D0C" w:rsidRDefault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  <w:p w14:paraId="731D5E2E" w14:textId="77777777" w:rsidR="00F83AA7" w:rsidRPr="00B47D0C" w:rsidRDefault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Approved amount: </w:t>
                  </w:r>
                </w:p>
                <w:p w14:paraId="11316D95" w14:textId="3EE1AFAD" w:rsidR="00F83AA7" w:rsidRPr="00B47D0C" w:rsidRDefault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4246" w:type="dxa"/>
                </w:tcPr>
                <w:p w14:paraId="3895DEDA" w14:textId="2BB1399D" w:rsidR="00B23C56" w:rsidRPr="00B47D0C" w:rsidRDefault="00B23C56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Purchase Order No:</w:t>
                  </w:r>
                </w:p>
                <w:p w14:paraId="7A2AFF30" w14:textId="77777777" w:rsidR="00B23C56" w:rsidRPr="00B47D0C" w:rsidRDefault="00B23C56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  <w:p w14:paraId="58A46D55" w14:textId="77777777" w:rsidR="00166F8C" w:rsidRPr="00B47D0C" w:rsidRDefault="00166F8C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  <w:p w14:paraId="6D699C11" w14:textId="01B6DACA" w:rsidR="00E47167" w:rsidRPr="00B47D0C" w:rsidRDefault="00E47167" w:rsidP="00E4716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  <w:u w:val="single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  <w:u w:val="single"/>
                    </w:rPr>
                    <w:t xml:space="preserve">Bank </w:t>
                  </w:r>
                  <w:r w:rsidR="009E496C"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  <w:u w:val="single"/>
                    </w:rPr>
                    <w:t>Name</w:t>
                  </w:r>
                </w:p>
                <w:p w14:paraId="07951ADC" w14:textId="213CBF30" w:rsidR="00E47167" w:rsidRPr="00B47D0C" w:rsidRDefault="009E496C" w:rsidP="00E4716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Acc</w:t>
                  </w:r>
                  <w:r w:rsidR="00F87F90"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ount Name</w:t>
                  </w:r>
                  <w:r w:rsidR="00E47167"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  <w:p w14:paraId="7E3425F0" w14:textId="77777777" w:rsidR="00E47167" w:rsidRPr="00B47D0C" w:rsidRDefault="00E47167" w:rsidP="00E4716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Account No:</w:t>
                  </w:r>
                </w:p>
                <w:p w14:paraId="31A054FC" w14:textId="77777777" w:rsidR="00E47167" w:rsidRPr="00B47D0C" w:rsidRDefault="00E47167" w:rsidP="00E47167">
                  <w:pPr>
                    <w:rPr>
                      <w:color w:val="2F5496" w:themeColor="accent1" w:themeShade="BF"/>
                    </w:rPr>
                  </w:pPr>
                  <w:r w:rsidRPr="00B47D0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Sort Code:</w:t>
                  </w:r>
                </w:p>
                <w:p w14:paraId="3045A421" w14:textId="6A2AB997" w:rsidR="00DD6FD1" w:rsidRPr="00B47D0C" w:rsidRDefault="00DD6FD1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</w:tc>
            </w:tr>
          </w:tbl>
          <w:p w14:paraId="28DE7AEC" w14:textId="0B730B12" w:rsidR="00B23C56" w:rsidRPr="00B47D0C" w:rsidRDefault="00B23C56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</w:p>
        </w:tc>
      </w:tr>
      <w:tr w:rsidR="008F7EF2" w:rsidRPr="00A439F9" w14:paraId="41895BF2" w14:textId="77777777" w:rsidTr="00E47167">
        <w:tc>
          <w:tcPr>
            <w:tcW w:w="11637" w:type="dxa"/>
            <w:gridSpan w:val="2"/>
          </w:tcPr>
          <w:p w14:paraId="25BA4F93" w14:textId="085DC310" w:rsidR="008F7EF2" w:rsidRPr="00A439F9" w:rsidRDefault="008F7EF2" w:rsidP="008F7EF2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The purpose of Healthwatch Staffordshire Engagement fund is to support the patient/resident feedback around those voices that are often not heard. Healthwatch is focused on hearing the voices of those within seldom heard. We want to </w:t>
            </w:r>
            <w:r w:rsidR="002D3ACA"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hear</w:t>
            </w: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 about </w:t>
            </w:r>
            <w:r w:rsidR="002D3ACA"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their</w:t>
            </w: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 experiences on Health </w:t>
            </w:r>
            <w:r w:rsidR="002D3ACA"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&amp;</w:t>
            </w: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 Social Care positive and negative. </w:t>
            </w:r>
          </w:p>
          <w:p w14:paraId="3C96C946" w14:textId="77777777" w:rsidR="00F83AA7" w:rsidRDefault="00F83AA7" w:rsidP="008F7EF2">
            <w:pPr>
              <w:rPr>
                <w:rFonts w:eastAsia="+mn-ea" w:cstheme="minorHAnsi"/>
                <w:i/>
                <w:iCs/>
                <w:color w:val="2F5496" w:themeColor="accent1" w:themeShade="BF"/>
                <w:kern w:val="24"/>
                <w:sz w:val="28"/>
                <w:szCs w:val="28"/>
              </w:rPr>
            </w:pPr>
            <w:r w:rsidRPr="00A439F9">
              <w:rPr>
                <w:rFonts w:eastAsia="+mn-ea" w:cstheme="minorHAnsi"/>
                <w:i/>
                <w:iCs/>
                <w:color w:val="2F5496" w:themeColor="accent1" w:themeShade="BF"/>
                <w:kern w:val="24"/>
                <w:sz w:val="28"/>
                <w:szCs w:val="28"/>
              </w:rPr>
              <w:t>These include: NHS Trusts, NHS Foundation Trusts, Local Authorities, Primary services (GP’s and Dentists), Opticians and Pharmacists, Adult Care Homes and Day-care services</w:t>
            </w:r>
          </w:p>
          <w:p w14:paraId="71E142AA" w14:textId="1F406997" w:rsidR="00F87F90" w:rsidRDefault="00F87F90" w:rsidP="008F7EF2">
            <w:pPr>
              <w:rPr>
                <w:rFonts w:eastAsia="+mn-ea" w:cstheme="minorHAnsi"/>
                <w:i/>
                <w:iCs/>
                <w:color w:val="2F5496" w:themeColor="accent1" w:themeShade="BF"/>
                <w:kern w:val="24"/>
                <w:sz w:val="28"/>
                <w:szCs w:val="28"/>
              </w:rPr>
            </w:pPr>
            <w:r>
              <w:rPr>
                <w:rFonts w:eastAsia="+mn-ea" w:cstheme="minorHAnsi"/>
                <w:i/>
                <w:iCs/>
                <w:noProof/>
                <w:color w:val="4472C4" w:themeColor="accen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F766A" wp14:editId="53D80DE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202565</wp:posOffset>
                      </wp:positionV>
                      <wp:extent cx="7343775" cy="2190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43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1BA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E6085" id="Rectangle 3" o:spid="_x0000_s1026" style="position:absolute;margin-left:-5.55pt;margin-top:15.95pt;width:578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" fillcolor="#ed1ba7" strokecolor="#1f3763 [1604]" strokeweight="1pt"/>
                  </w:pict>
                </mc:Fallback>
              </mc:AlternateContent>
            </w:r>
          </w:p>
          <w:p w14:paraId="1625C1D2" w14:textId="4D11BD44" w:rsidR="00F87F90" w:rsidRPr="00A439F9" w:rsidRDefault="00F87F90" w:rsidP="008F7EF2">
            <w:pPr>
              <w:rPr>
                <w:rFonts w:cstheme="minorHAnsi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</w:tr>
      <w:tr w:rsidR="008F7EF2" w:rsidRPr="00A439F9" w14:paraId="09FD46C7" w14:textId="77777777" w:rsidTr="00E47167">
        <w:tc>
          <w:tcPr>
            <w:tcW w:w="11637" w:type="dxa"/>
            <w:gridSpan w:val="2"/>
          </w:tcPr>
          <w:p w14:paraId="11DDA55B" w14:textId="77777777" w:rsidR="00F83AA7" w:rsidRPr="00AA37AD" w:rsidRDefault="00F83AA7" w:rsidP="00F83AA7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AA37AD"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  <w:t>So what we need from you if you would like to benefit from this fund:</w:t>
            </w:r>
          </w:p>
          <w:p w14:paraId="1AD4947F" w14:textId="1EFBEFAA" w:rsidR="00F83AA7" w:rsidRPr="00A439F9" w:rsidRDefault="00F83AA7" w:rsidP="00F83A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Do you work with a community within Staffordshire that you feel is a Seldom Heard (not being equally represented). </w:t>
            </w:r>
            <w:r w:rsidR="00BF611D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Such as; </w:t>
            </w:r>
            <w:r w:rsidR="00BF611D" w:rsidRPr="00BF611D">
              <w:rPr>
                <w:rFonts w:cstheme="minorHAnsi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  <w:t xml:space="preserve">Travelling, ethnic minority, older people, disabled, young people… </w:t>
            </w:r>
          </w:p>
          <w:p w14:paraId="0DBEB815" w14:textId="5B409859" w:rsidR="00F83AA7" w:rsidRDefault="00F83AA7" w:rsidP="003C003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C0035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Healthwatch </w:t>
            </w:r>
            <w:r w:rsidR="003C0035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will </w:t>
            </w:r>
            <w:r w:rsidRPr="003C0035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get access to this group/community to get feedback on health and social care. </w:t>
            </w:r>
            <w:r w:rsidR="00BF611D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This can be surveys or 1-2-1 interviews and groups</w:t>
            </w:r>
          </w:p>
          <w:p w14:paraId="1DCC5AA4" w14:textId="3936728E" w:rsidR="00F83AA7" w:rsidRPr="00A439F9" w:rsidRDefault="005D0121" w:rsidP="00F83A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T</w:t>
            </w:r>
            <w:r w:rsidR="002D3ACA"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he fund being requested </w:t>
            </w:r>
            <w:r w:rsidR="0020328F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is </w:t>
            </w:r>
            <w:r w:rsidR="00BF611D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between £100 - £700</w:t>
            </w:r>
            <w:r w:rsidR="0020328F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14:paraId="4D9937C4" w14:textId="58FA19DA" w:rsidR="00F83AA7" w:rsidRPr="00A439F9" w:rsidRDefault="00F83AA7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51709D" w:rsidRPr="0051709D" w14:paraId="28AA265E" w14:textId="77777777" w:rsidTr="00E47167">
        <w:trPr>
          <w:trHeight w:val="224"/>
        </w:trPr>
        <w:tc>
          <w:tcPr>
            <w:tcW w:w="11637" w:type="dxa"/>
            <w:gridSpan w:val="2"/>
            <w:shd w:val="clear" w:color="auto" w:fill="ED1BA7"/>
          </w:tcPr>
          <w:p w14:paraId="20C4602B" w14:textId="77777777" w:rsidR="00F83AA7" w:rsidRPr="0051709D" w:rsidRDefault="00F83AA7">
            <w:pPr>
              <w:rPr>
                <w:rFonts w:cstheme="minorHAnsi"/>
                <w:b/>
                <w:bCs/>
                <w:color w:val="ED1BA7"/>
                <w:sz w:val="28"/>
                <w:szCs w:val="28"/>
              </w:rPr>
            </w:pPr>
          </w:p>
        </w:tc>
      </w:tr>
      <w:tr w:rsidR="00F83AA7" w:rsidRPr="00A439F9" w14:paraId="55DCA9F5" w14:textId="77777777" w:rsidTr="00E47167">
        <w:tc>
          <w:tcPr>
            <w:tcW w:w="11637" w:type="dxa"/>
            <w:gridSpan w:val="2"/>
          </w:tcPr>
          <w:p w14:paraId="64253950" w14:textId="2D8266C2" w:rsidR="00F83AA7" w:rsidRPr="00A439F9" w:rsidRDefault="00F83AA7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Name of organisation:</w:t>
            </w:r>
          </w:p>
          <w:p w14:paraId="7EACE555" w14:textId="49E6EB4F" w:rsidR="002D3ACA" w:rsidRPr="00A439F9" w:rsidRDefault="002D3ACA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ADE123C" w14:textId="41BBAA78" w:rsidR="002D3ACA" w:rsidRPr="00A439F9" w:rsidRDefault="002D3ACA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Title/Position:</w:t>
            </w:r>
          </w:p>
          <w:p w14:paraId="57879CAD" w14:textId="089285F2" w:rsidR="002D3ACA" w:rsidRPr="00A439F9" w:rsidRDefault="002D3ACA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8295A5F" w14:textId="6417DE1F" w:rsidR="002D3ACA" w:rsidRPr="00A439F9" w:rsidRDefault="002D3ACA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Contact details:</w:t>
            </w:r>
          </w:p>
          <w:p w14:paraId="3A1B0E85" w14:textId="3B08E7BF" w:rsidR="002D3ACA" w:rsidRPr="00A439F9" w:rsidRDefault="002D3ACA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7D1E2F2" w14:textId="7830C41B" w:rsidR="00684228" w:rsidRPr="00A439F9" w:rsidRDefault="002D3ACA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Community/Group:</w:t>
            </w:r>
          </w:p>
          <w:p w14:paraId="4E3246A4" w14:textId="77777777" w:rsidR="000537FF" w:rsidRPr="00A439F9" w:rsidRDefault="000537FF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8F26BDA" w14:textId="3DB08160" w:rsidR="00BF611D" w:rsidRDefault="00684228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Date</w:t>
            </w:r>
            <w:r w:rsidR="00BF611D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:</w:t>
            </w:r>
            <w:r w:rsidR="00592E9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 TBA</w:t>
            </w:r>
          </w:p>
          <w:p w14:paraId="15D86566" w14:textId="47D10535" w:rsidR="00684228" w:rsidRPr="00A439F9" w:rsidRDefault="00684228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Time of Event</w:t>
            </w:r>
            <w:r w:rsidR="00BF611D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/s</w:t>
            </w:r>
            <w:r w:rsidRPr="00A439F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>:</w:t>
            </w:r>
            <w:r w:rsidR="00592E99"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 TBA</w:t>
            </w:r>
          </w:p>
          <w:p w14:paraId="5E0D9EA5" w14:textId="77777777" w:rsidR="00B47D0C" w:rsidRPr="00A439F9" w:rsidRDefault="00B47D0C" w:rsidP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tbl>
            <w:tblPr>
              <w:tblStyle w:val="TableGrid"/>
              <w:tblW w:w="11517" w:type="dxa"/>
              <w:tblLayout w:type="fixed"/>
              <w:tblLook w:val="04A0" w:firstRow="1" w:lastRow="0" w:firstColumn="1" w:lastColumn="0" w:noHBand="0" w:noVBand="1"/>
            </w:tblPr>
            <w:tblGrid>
              <w:gridCol w:w="7123"/>
              <w:gridCol w:w="4394"/>
            </w:tblGrid>
            <w:tr w:rsidR="00A439F9" w:rsidRPr="00A439F9" w14:paraId="451B2F8A" w14:textId="77777777" w:rsidTr="000906EA">
              <w:trPr>
                <w:trHeight w:val="1215"/>
              </w:trPr>
              <w:tc>
                <w:tcPr>
                  <w:tcW w:w="7123" w:type="dxa"/>
                </w:tcPr>
                <w:p w14:paraId="7720CD09" w14:textId="7B0B43C2" w:rsidR="0065554C" w:rsidRDefault="002D3ACA" w:rsidP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A439F9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Signature</w:t>
                  </w:r>
                  <w:r w:rsidR="0065554C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 of VCSE</w:t>
                  </w:r>
                  <w:r w:rsidRPr="00A439F9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  <w:p w14:paraId="1F4DA246" w14:textId="77777777" w:rsidR="00B47D0C" w:rsidRDefault="00B47D0C" w:rsidP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  <w:p w14:paraId="1874BD26" w14:textId="47F6F15E" w:rsidR="002D3ACA" w:rsidRPr="00A439F9" w:rsidRDefault="0065554C" w:rsidP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Signature of Healthwatch Manager:</w:t>
                  </w:r>
                  <w:r w:rsidR="002D3ACA" w:rsidRPr="00A439F9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33A8C550" w14:textId="5189249C" w:rsidR="002D3ACA" w:rsidRPr="00A439F9" w:rsidRDefault="002D3ACA" w:rsidP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126B516A" w14:textId="42261C68" w:rsidR="002D3ACA" w:rsidRDefault="002D3ACA" w:rsidP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A439F9"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Date:</w:t>
                  </w:r>
                </w:p>
                <w:p w14:paraId="4B1C9ED8" w14:textId="77777777" w:rsidR="00592E99" w:rsidRDefault="00592E99" w:rsidP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  <w:p w14:paraId="6CA65BC3" w14:textId="68887EC5" w:rsidR="0065554C" w:rsidRPr="00A439F9" w:rsidRDefault="0065554C" w:rsidP="00F83AA7">
                  <w:pP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Date:</w:t>
                  </w:r>
                </w:p>
              </w:tc>
            </w:tr>
          </w:tbl>
          <w:p w14:paraId="228EA856" w14:textId="77777777" w:rsidR="00F83AA7" w:rsidRPr="00A439F9" w:rsidRDefault="00F83AA7">
            <w:pP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F438C1D" w14:textId="1EA11406" w:rsidR="00B23C56" w:rsidRPr="00A439F9" w:rsidRDefault="00B23C56">
      <w:pPr>
        <w:rPr>
          <w:rFonts w:cstheme="minorHAnsi"/>
          <w:b/>
          <w:bCs/>
        </w:rPr>
      </w:pPr>
    </w:p>
    <w:sectPr w:rsidR="00B23C56" w:rsidRPr="00A439F9" w:rsidSect="00B23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08C"/>
    <w:multiLevelType w:val="hybridMultilevel"/>
    <w:tmpl w:val="F1C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7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6"/>
    <w:rsid w:val="000537FF"/>
    <w:rsid w:val="0006153E"/>
    <w:rsid w:val="000906EA"/>
    <w:rsid w:val="000F1996"/>
    <w:rsid w:val="00166F8C"/>
    <w:rsid w:val="001E4719"/>
    <w:rsid w:val="0020328F"/>
    <w:rsid w:val="00254FE3"/>
    <w:rsid w:val="002D3ACA"/>
    <w:rsid w:val="003C0035"/>
    <w:rsid w:val="00410AFA"/>
    <w:rsid w:val="0042574F"/>
    <w:rsid w:val="00465F91"/>
    <w:rsid w:val="0051709D"/>
    <w:rsid w:val="005666F9"/>
    <w:rsid w:val="00592E99"/>
    <w:rsid w:val="005B1954"/>
    <w:rsid w:val="005D0121"/>
    <w:rsid w:val="0065554C"/>
    <w:rsid w:val="006772C7"/>
    <w:rsid w:val="00684228"/>
    <w:rsid w:val="006A02CA"/>
    <w:rsid w:val="00734D7B"/>
    <w:rsid w:val="008F7EF2"/>
    <w:rsid w:val="009A4F83"/>
    <w:rsid w:val="009E496C"/>
    <w:rsid w:val="00A439F9"/>
    <w:rsid w:val="00AA37AD"/>
    <w:rsid w:val="00B23C56"/>
    <w:rsid w:val="00B36443"/>
    <w:rsid w:val="00B47D0C"/>
    <w:rsid w:val="00BB3996"/>
    <w:rsid w:val="00BF611D"/>
    <w:rsid w:val="00D303A6"/>
    <w:rsid w:val="00DD0159"/>
    <w:rsid w:val="00DD6FD1"/>
    <w:rsid w:val="00E47167"/>
    <w:rsid w:val="00EC5059"/>
    <w:rsid w:val="00F14DE1"/>
    <w:rsid w:val="00F83AA7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632D"/>
  <w15:chartTrackingRefBased/>
  <w15:docId w15:val="{22D75FE0-7AC0-42BF-8CD7-14AC524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 Tameez</dc:creator>
  <cp:keywords/>
  <dc:description/>
  <cp:lastModifiedBy>Claire Ferris</cp:lastModifiedBy>
  <cp:revision>2</cp:revision>
  <cp:lastPrinted>2023-02-02T12:59:00Z</cp:lastPrinted>
  <dcterms:created xsi:type="dcterms:W3CDTF">2023-08-11T08:12:00Z</dcterms:created>
  <dcterms:modified xsi:type="dcterms:W3CDTF">2023-08-11T08:12:00Z</dcterms:modified>
</cp:coreProperties>
</file>